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10D23" w14:textId="77777777" w:rsidR="009506D2" w:rsidRDefault="002905C5">
      <w:r>
        <w:rPr>
          <w:noProof/>
        </w:rPr>
        <w:drawing>
          <wp:inline distT="0" distB="0" distL="0" distR="0" wp14:anchorId="40D8307D" wp14:editId="305BD97A">
            <wp:extent cx="4209032" cy="6559074"/>
            <wp:effectExtent l="0" t="0" r="1270" b="0"/>
            <wp:docPr id="3" name="Picture 3" descr="A collage of peop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llage of people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878" cy="660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63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15"/>
        <w:gridCol w:w="2975"/>
      </w:tblGrid>
      <w:tr w:rsidR="009506D2" w:rsidRPr="000F0D2E" w14:paraId="063925CA" w14:textId="77777777" w:rsidTr="009506D2">
        <w:trPr>
          <w:trHeight w:val="2035"/>
          <w:jc w:val="center"/>
        </w:trPr>
        <w:tc>
          <w:tcPr>
            <w:tcW w:w="3415" w:type="dxa"/>
          </w:tcPr>
          <w:p w14:paraId="7171E4F5" w14:textId="77777777" w:rsidR="009506D2" w:rsidRPr="0078667E" w:rsidRDefault="009506D2" w:rsidP="0078667E">
            <w:pPr>
              <w:rPr>
                <w:rFonts w:ascii="Lithos Pro Regular" w:hAnsi="Lithos Pro Regular"/>
                <w:lang w:val="fr-FR"/>
              </w:rPr>
            </w:pPr>
            <w:r w:rsidRPr="0078667E">
              <w:rPr>
                <w:rFonts w:ascii="Adobe Garamond Pro" w:eastAsia="Times New Roman" w:hAnsi="Adobe Garamond Pro" w:cs="Times New Roman"/>
                <w:sz w:val="36"/>
                <w:szCs w:val="36"/>
                <w:lang w:val="fr-FR"/>
              </w:rPr>
              <w:br w:type="page"/>
            </w:r>
            <w:r w:rsidRPr="0078667E">
              <w:rPr>
                <w:rFonts w:ascii="Lithos Pro Regular" w:hAnsi="Lithos Pro Regular"/>
                <w:bCs/>
                <w:noProof/>
                <w:sz w:val="44"/>
                <w:szCs w:val="44"/>
                <w:lang w:val="fr-FR"/>
              </w:rPr>
              <w:t>J</w:t>
            </w:r>
            <w:r w:rsidRPr="0078667E">
              <w:rPr>
                <w:rFonts w:ascii="Lithos Pro Regular" w:hAnsi="Lithos Pro Regular"/>
                <w:bCs/>
                <w:noProof/>
                <w:sz w:val="36"/>
                <w:szCs w:val="36"/>
                <w:lang w:val="fr-FR"/>
              </w:rPr>
              <w:t xml:space="preserve">ournal </w:t>
            </w:r>
            <w:r w:rsidRPr="0078667E">
              <w:rPr>
                <w:rFonts w:ascii="Lithos Pro Regular" w:hAnsi="Lithos Pro Regular"/>
                <w:bCs/>
                <w:noProof/>
                <w:sz w:val="40"/>
                <w:szCs w:val="40"/>
                <w:lang w:val="fr-FR"/>
              </w:rPr>
              <w:br/>
            </w:r>
            <w:r w:rsidRPr="0078667E">
              <w:rPr>
                <w:rFonts w:ascii="Lithos Pro Regular" w:hAnsi="Lithos Pro Regular"/>
                <w:bCs/>
                <w:noProof/>
                <w:sz w:val="48"/>
                <w:szCs w:val="48"/>
                <w:lang w:val="fr-FR"/>
              </w:rPr>
              <w:t xml:space="preserve"> </w:t>
            </w:r>
            <w:r w:rsidRPr="0078667E">
              <w:rPr>
                <w:rFonts w:ascii="Lithos Pro Regular" w:hAnsi="Lithos Pro Regular"/>
                <w:bCs/>
                <w:noProof/>
                <w:sz w:val="36"/>
                <w:szCs w:val="36"/>
                <w:lang w:val="fr-FR"/>
              </w:rPr>
              <w:t>Biographique</w:t>
            </w:r>
            <w:r w:rsidRPr="0078667E">
              <w:rPr>
                <w:rFonts w:ascii="Lithos Pro Regular" w:hAnsi="Lithos Pro Regular"/>
                <w:bCs/>
                <w:noProof/>
                <w:sz w:val="40"/>
                <w:szCs w:val="40"/>
                <w:lang w:val="fr-FR"/>
              </w:rPr>
              <w:br/>
            </w:r>
            <w:r w:rsidRPr="0078667E">
              <w:rPr>
                <w:rFonts w:ascii="Lithos Pro Regular" w:hAnsi="Lithos Pro Regular"/>
                <w:bCs/>
                <w:noProof/>
                <w:sz w:val="48"/>
                <w:szCs w:val="48"/>
                <w:lang w:val="fr-FR"/>
              </w:rPr>
              <w:t xml:space="preserve">  </w:t>
            </w:r>
            <w:r w:rsidRPr="0078667E">
              <w:rPr>
                <w:rFonts w:ascii="Lithos Pro Regular" w:hAnsi="Lithos Pro Regular"/>
                <w:bCs/>
                <w:noProof/>
                <w:sz w:val="32"/>
                <w:szCs w:val="32"/>
                <w:lang w:val="fr-FR"/>
              </w:rPr>
              <w:t>des</w:t>
            </w:r>
            <w:r w:rsidRPr="0078667E">
              <w:rPr>
                <w:rFonts w:ascii="Lithos Pro Regular" w:hAnsi="Lithos Pro Regular"/>
                <w:bCs/>
                <w:noProof/>
                <w:sz w:val="48"/>
                <w:szCs w:val="48"/>
                <w:lang w:val="fr-FR"/>
              </w:rPr>
              <w:t xml:space="preserve"> </w:t>
            </w:r>
            <w:r w:rsidRPr="0078667E">
              <w:rPr>
                <w:rFonts w:ascii="Lithos Pro Regular" w:hAnsi="Lithos Pro Regular"/>
                <w:bCs/>
                <w:noProof/>
                <w:sz w:val="44"/>
                <w:szCs w:val="44"/>
                <w:lang w:val="fr-FR"/>
              </w:rPr>
              <w:t>C</w:t>
            </w:r>
            <w:r w:rsidRPr="0078667E">
              <w:rPr>
                <w:rFonts w:ascii="Lithos Pro Regular" w:hAnsi="Lithos Pro Regular"/>
                <w:bCs/>
                <w:noProof/>
                <w:sz w:val="36"/>
                <w:szCs w:val="36"/>
                <w:lang w:val="fr-FR"/>
              </w:rPr>
              <w:t>hr</w:t>
            </w:r>
            <w:r>
              <w:rPr>
                <w:rFonts w:ascii="Lithos Pro Regular" w:hAnsi="Lithos Pro Regular"/>
                <w:bCs/>
                <w:noProof/>
                <w:sz w:val="36"/>
                <w:szCs w:val="36"/>
                <w:lang w:val="fr-FR"/>
              </w:rPr>
              <w:t>é</w:t>
            </w:r>
            <w:r w:rsidRPr="0078667E">
              <w:rPr>
                <w:rFonts w:ascii="Lithos Pro Regular" w:hAnsi="Lithos Pro Regular"/>
                <w:bCs/>
                <w:noProof/>
                <w:sz w:val="36"/>
                <w:szCs w:val="36"/>
                <w:lang w:val="fr-FR"/>
              </w:rPr>
              <w:t>ti</w:t>
            </w:r>
            <w:r>
              <w:rPr>
                <w:rFonts w:ascii="Lithos Pro Regular" w:hAnsi="Lithos Pro Regular"/>
                <w:bCs/>
                <w:noProof/>
                <w:sz w:val="36"/>
                <w:szCs w:val="36"/>
                <w:lang w:val="fr-FR"/>
              </w:rPr>
              <w:t>e</w:t>
            </w:r>
            <w:r w:rsidRPr="0078667E">
              <w:rPr>
                <w:rFonts w:ascii="Lithos Pro Regular" w:hAnsi="Lithos Pro Regular"/>
                <w:bCs/>
                <w:noProof/>
                <w:sz w:val="36"/>
                <w:szCs w:val="36"/>
                <w:lang w:val="fr-FR"/>
              </w:rPr>
              <w:t>n</w:t>
            </w:r>
            <w:r>
              <w:rPr>
                <w:rFonts w:ascii="Lithos Pro Regular" w:hAnsi="Lithos Pro Regular"/>
                <w:bCs/>
                <w:noProof/>
                <w:sz w:val="36"/>
                <w:szCs w:val="36"/>
                <w:lang w:val="fr-FR"/>
              </w:rPr>
              <w:t>s</w:t>
            </w:r>
            <w:r w:rsidRPr="0078667E">
              <w:rPr>
                <w:rFonts w:ascii="Lithos Pro Regular" w:hAnsi="Lithos Pro Regular"/>
                <w:bCs/>
                <w:noProof/>
                <w:sz w:val="40"/>
                <w:szCs w:val="40"/>
                <w:lang w:val="fr-FR"/>
              </w:rPr>
              <w:br/>
            </w:r>
            <w:r w:rsidRPr="0078667E">
              <w:rPr>
                <w:rFonts w:ascii="Lithos Pro Regular" w:hAnsi="Lithos Pro Regular"/>
                <w:bCs/>
                <w:noProof/>
                <w:sz w:val="48"/>
                <w:szCs w:val="48"/>
                <w:lang w:val="fr-FR"/>
              </w:rPr>
              <w:t xml:space="preserve">  </w:t>
            </w:r>
            <w:r>
              <w:rPr>
                <w:rFonts w:ascii="Lithos Pro Regular" w:hAnsi="Lithos Pro Regular"/>
                <w:bCs/>
                <w:noProof/>
                <w:sz w:val="48"/>
                <w:szCs w:val="48"/>
                <w:lang w:val="fr-FR"/>
              </w:rPr>
              <w:t xml:space="preserve">  </w:t>
            </w:r>
            <w:r>
              <w:rPr>
                <w:rFonts w:ascii="Lithos Pro Regular" w:hAnsi="Lithos Pro Regular"/>
                <w:bCs/>
                <w:noProof/>
                <w:sz w:val="36"/>
                <w:szCs w:val="36"/>
                <w:lang w:val="fr-FR"/>
              </w:rPr>
              <w:t>d’Afrique</w:t>
            </w:r>
          </w:p>
        </w:tc>
        <w:tc>
          <w:tcPr>
            <w:tcW w:w="2975" w:type="dxa"/>
          </w:tcPr>
          <w:p w14:paraId="396984C3" w14:textId="77777777" w:rsidR="009506D2" w:rsidRPr="0078667E" w:rsidRDefault="009506D2" w:rsidP="0078667E">
            <w:pPr>
              <w:spacing w:after="0"/>
              <w:jc w:val="right"/>
              <w:rPr>
                <w:rFonts w:ascii="Calibri Light" w:hAnsi="Calibri Light" w:cs="Calibri Light"/>
                <w:b/>
                <w:bCs/>
                <w:noProof/>
                <w:lang w:val="fr-FR"/>
              </w:rPr>
            </w:pPr>
            <w:bookmarkStart w:id="0" w:name="_Hlk100784201"/>
            <w:r w:rsidRPr="0078667E">
              <w:rPr>
                <w:rFonts w:ascii="Calibri Light" w:hAnsi="Calibri Light" w:cs="Calibri Light"/>
                <w:b/>
                <w:bCs/>
                <w:noProof/>
                <w:lang w:val="fr-FR"/>
              </w:rPr>
              <w:t>Vol. 7, No. 2/3 (Avr-Juil 2022)</w:t>
            </w:r>
          </w:p>
          <w:bookmarkEnd w:id="0"/>
          <w:p w14:paraId="20170D20" w14:textId="77777777" w:rsidR="009506D2" w:rsidRPr="0078667E" w:rsidRDefault="009506D2" w:rsidP="0078667E">
            <w:pPr>
              <w:spacing w:after="0"/>
              <w:jc w:val="right"/>
              <w:rPr>
                <w:rFonts w:ascii="Calibri Light" w:hAnsi="Calibri Light" w:cs="Calibri Light"/>
                <w:b/>
                <w:bCs/>
                <w:noProof/>
                <w:lang w:val="fr-FR"/>
              </w:rPr>
            </w:pPr>
          </w:p>
          <w:p w14:paraId="2F5F47C3" w14:textId="77777777" w:rsidR="009506D2" w:rsidRPr="0078667E" w:rsidRDefault="009506D2" w:rsidP="0078667E">
            <w:pPr>
              <w:spacing w:after="0"/>
              <w:jc w:val="right"/>
              <w:rPr>
                <w:rFonts w:ascii="Calibri Light" w:hAnsi="Calibri Light" w:cs="Calibri Light"/>
                <w:b/>
                <w:bCs/>
                <w:noProof/>
                <w:lang w:val="fr-FR"/>
              </w:rPr>
            </w:pPr>
          </w:p>
          <w:p w14:paraId="7550D416" w14:textId="77777777" w:rsidR="009506D2" w:rsidRPr="0078667E" w:rsidRDefault="009506D2" w:rsidP="0078667E">
            <w:pPr>
              <w:spacing w:after="0"/>
              <w:jc w:val="right"/>
              <w:rPr>
                <w:rFonts w:ascii="Calibri Light" w:hAnsi="Calibri Light" w:cs="Calibri Light"/>
                <w:b/>
                <w:bCs/>
                <w:noProof/>
                <w:sz w:val="20"/>
                <w:szCs w:val="20"/>
                <w:lang w:val="fr-FR"/>
              </w:rPr>
            </w:pPr>
            <w:r w:rsidRPr="0078667E">
              <w:rPr>
                <w:rFonts w:ascii="Calibri Light" w:hAnsi="Calibri Light" w:cs="Calibri Light"/>
                <w:b/>
                <w:bCs/>
                <w:noProof/>
                <w:sz w:val="20"/>
                <w:szCs w:val="20"/>
                <w:lang w:val="fr-FR"/>
              </w:rPr>
              <w:t>Thème</w:t>
            </w:r>
            <w:r w:rsidRPr="0078667E">
              <w:rPr>
                <w:rFonts w:ascii="Calibri Light" w:hAnsi="Calibri Light" w:cs="Calibri Light"/>
                <w:bCs/>
                <w:noProof/>
                <w:sz w:val="20"/>
                <w:szCs w:val="20"/>
                <w:lang w:val="fr-FR"/>
              </w:rPr>
              <w:t xml:space="preserve">: </w:t>
            </w:r>
            <w:r w:rsidRPr="0078667E">
              <w:rPr>
                <w:rFonts w:ascii="Calibri Light" w:hAnsi="Calibri Light" w:cs="Calibri Light"/>
                <w:b/>
                <w:bCs/>
                <w:noProof/>
                <w:sz w:val="20"/>
                <w:szCs w:val="20"/>
                <w:lang w:val="fr-FR"/>
              </w:rPr>
              <w:t>Mouvement Anabaptiste-Mennonite e</w:t>
            </w:r>
            <w:r>
              <w:rPr>
                <w:rFonts w:ascii="Calibri Light" w:hAnsi="Calibri Light" w:cs="Calibri Light"/>
                <w:b/>
                <w:bCs/>
                <w:noProof/>
                <w:sz w:val="20"/>
                <w:szCs w:val="20"/>
                <w:lang w:val="fr-FR"/>
              </w:rPr>
              <w:t>n Afrique</w:t>
            </w:r>
          </w:p>
          <w:p w14:paraId="38E53E70" w14:textId="77777777" w:rsidR="009506D2" w:rsidRDefault="009506D2" w:rsidP="0078667E">
            <w:pPr>
              <w:spacing w:after="0"/>
              <w:jc w:val="right"/>
              <w:rPr>
                <w:rFonts w:ascii="Calibri Light" w:hAnsi="Calibri Light" w:cs="Calibri Light"/>
                <w:bCs/>
                <w:noProof/>
                <w:sz w:val="20"/>
                <w:szCs w:val="20"/>
              </w:rPr>
            </w:pPr>
            <w:r>
              <w:rPr>
                <w:rFonts w:ascii="Calibri Light" w:hAnsi="Calibri Light" w:cs="Calibri Light"/>
                <w:bCs/>
                <w:noProof/>
                <w:sz w:val="20"/>
                <w:szCs w:val="20"/>
              </w:rPr>
              <w:t>NUMÉRO DOUBLE</w:t>
            </w:r>
          </w:p>
          <w:p w14:paraId="4D991EA3" w14:textId="77777777" w:rsidR="009506D2" w:rsidRPr="000F0D2E" w:rsidRDefault="009506D2" w:rsidP="0078667E">
            <w:pPr>
              <w:spacing w:after="0"/>
              <w:jc w:val="right"/>
              <w:rPr>
                <w:rFonts w:ascii="Adobe Garamond Pro" w:hAnsi="Adobe Garamond Pro"/>
              </w:rPr>
            </w:pPr>
            <w:r>
              <w:rPr>
                <w:rFonts w:ascii="Calibri Light" w:hAnsi="Calibri Light" w:cs="Calibri Light"/>
                <w:bCs/>
                <w:noProof/>
                <w:sz w:val="20"/>
                <w:szCs w:val="20"/>
              </w:rPr>
              <w:t>BILINGUE</w:t>
            </w:r>
            <w:r w:rsidRPr="000F0D2E">
              <w:rPr>
                <w:rFonts w:ascii="Adobe Garamond Pro" w:hAnsi="Adobe Garamond Pro" w:cs="Calibri Light"/>
                <w:bCs/>
                <w:noProof/>
                <w:sz w:val="20"/>
                <w:szCs w:val="20"/>
              </w:rPr>
              <w:br/>
            </w:r>
          </w:p>
        </w:tc>
      </w:tr>
    </w:tbl>
    <w:p w14:paraId="17C996B8" w14:textId="2BA7DA80" w:rsidR="009506D2" w:rsidRDefault="009506D2" w:rsidP="009506D2">
      <w:pPr>
        <w:jc w:val="center"/>
        <w:rPr>
          <w:rFonts w:ascii="Adobe Garamond Pro" w:hAnsi="Adobe Garamond Pro"/>
          <w:lang w:val="fr-FR"/>
        </w:rPr>
      </w:pPr>
      <w:r w:rsidRPr="0078667E">
        <w:rPr>
          <w:rFonts w:ascii="Adobe Garamond Pro" w:hAnsi="Adobe Garamond Pro"/>
          <w:lang w:val="fr-FR"/>
        </w:rPr>
        <w:br/>
      </w:r>
      <w:r>
        <w:rPr>
          <w:rFonts w:ascii="Adobe Garamond Pro" w:hAnsi="Adobe Garamond Pro"/>
          <w:noProof/>
          <w:lang w:val="fr-FR"/>
        </w:rPr>
        <w:drawing>
          <wp:inline distT="0" distB="0" distL="0" distR="0" wp14:anchorId="5C7D23AD" wp14:editId="2A1C11EC">
            <wp:extent cx="3822334" cy="4586800"/>
            <wp:effectExtent l="0" t="0" r="698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684" cy="459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0EDB" w14:textId="11E84C73" w:rsidR="00A861B0" w:rsidRPr="009506D2" w:rsidRDefault="009506D2" w:rsidP="009506D2">
      <w:pPr>
        <w:jc w:val="center"/>
        <w:rPr>
          <w:lang w:val="fr-FR"/>
        </w:rPr>
      </w:pPr>
      <w:r w:rsidRPr="0078667E">
        <w:rPr>
          <w:rFonts w:ascii="Adobe Garamond Pro" w:hAnsi="Adobe Garamond Pro"/>
          <w:lang w:val="fr-FR"/>
        </w:rPr>
        <w:br/>
        <w:t xml:space="preserve">Une publication du </w:t>
      </w:r>
      <w:r w:rsidRPr="0078667E">
        <w:rPr>
          <w:rFonts w:ascii="Adobe Garamond Pro" w:hAnsi="Adobe Garamond Pro"/>
          <w:i/>
          <w:lang w:val="fr-FR"/>
        </w:rPr>
        <w:t>Dictionnaire B</w:t>
      </w:r>
      <w:r>
        <w:rPr>
          <w:rFonts w:ascii="Adobe Garamond Pro" w:hAnsi="Adobe Garamond Pro"/>
          <w:i/>
          <w:lang w:val="fr-FR"/>
        </w:rPr>
        <w:t>iographique des Chrétiens d’Afrique</w:t>
      </w:r>
    </w:p>
    <w:sectPr w:rsidR="00A861B0" w:rsidRPr="009506D2" w:rsidSect="003B6F1B">
      <w:pgSz w:w="15840" w:h="12240" w:orient="landscape" w:code="1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dobe Garamond Pro">
    <w:panose1 w:val="020205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Lithos Pro Regular">
    <w:panose1 w:val="04020505030E02020A04"/>
    <w:charset w:val="00"/>
    <w:family w:val="decorative"/>
    <w:notTrueType/>
    <w:pitch w:val="variable"/>
    <w:sig w:usb0="00000087" w:usb1="00000000" w:usb2="00000000" w:usb3="00000000" w:csb0="0000009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5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8F0"/>
    <w:rsid w:val="00004D82"/>
    <w:rsid w:val="0009672F"/>
    <w:rsid w:val="001440F3"/>
    <w:rsid w:val="001E4D76"/>
    <w:rsid w:val="00246B4C"/>
    <w:rsid w:val="002905C5"/>
    <w:rsid w:val="002C2891"/>
    <w:rsid w:val="002C50FA"/>
    <w:rsid w:val="002E06D0"/>
    <w:rsid w:val="002E1163"/>
    <w:rsid w:val="002F23F5"/>
    <w:rsid w:val="0037747F"/>
    <w:rsid w:val="003B6F1B"/>
    <w:rsid w:val="00401D63"/>
    <w:rsid w:val="004B10A7"/>
    <w:rsid w:val="004B67C8"/>
    <w:rsid w:val="004C3398"/>
    <w:rsid w:val="004D530A"/>
    <w:rsid w:val="004E6B53"/>
    <w:rsid w:val="006355B3"/>
    <w:rsid w:val="00640C74"/>
    <w:rsid w:val="006863D7"/>
    <w:rsid w:val="006E76BA"/>
    <w:rsid w:val="00743F14"/>
    <w:rsid w:val="007A04F8"/>
    <w:rsid w:val="007C1CBA"/>
    <w:rsid w:val="00852C53"/>
    <w:rsid w:val="008F7BC4"/>
    <w:rsid w:val="009506D2"/>
    <w:rsid w:val="00967349"/>
    <w:rsid w:val="0097550A"/>
    <w:rsid w:val="00984661"/>
    <w:rsid w:val="009A7C77"/>
    <w:rsid w:val="009D31E2"/>
    <w:rsid w:val="009D4B98"/>
    <w:rsid w:val="00A43535"/>
    <w:rsid w:val="00A65180"/>
    <w:rsid w:val="00A861B0"/>
    <w:rsid w:val="00A8798D"/>
    <w:rsid w:val="00AC147B"/>
    <w:rsid w:val="00B42E70"/>
    <w:rsid w:val="00B86280"/>
    <w:rsid w:val="00BE27E3"/>
    <w:rsid w:val="00C5055F"/>
    <w:rsid w:val="00C7510C"/>
    <w:rsid w:val="00C82CB5"/>
    <w:rsid w:val="00D14536"/>
    <w:rsid w:val="00DA440E"/>
    <w:rsid w:val="00E328F0"/>
    <w:rsid w:val="00E87347"/>
    <w:rsid w:val="00EB00CC"/>
    <w:rsid w:val="00EB6E42"/>
    <w:rsid w:val="00ED2FF2"/>
    <w:rsid w:val="00F65CB9"/>
    <w:rsid w:val="00FE63B3"/>
    <w:rsid w:val="00FF6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6EC39"/>
  <w15:chartTrackingRefBased/>
  <w15:docId w15:val="{89572C31-ECD2-420E-9D63-B53E811C8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2"/>
    <w:qFormat/>
    <w:rsid w:val="0097550A"/>
    <w:pPr>
      <w:spacing w:after="160" w:line="259" w:lineRule="auto"/>
      <w:jc w:val="left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40C74"/>
    <w:rPr>
      <w:rFonts w:ascii="Palatino Linotype" w:hAnsi="Palatino Linotype"/>
    </w:rPr>
  </w:style>
  <w:style w:type="table" w:styleId="TableGrid">
    <w:name w:val="Table Grid"/>
    <w:basedOn w:val="TableNormal"/>
    <w:uiPriority w:val="39"/>
    <w:rsid w:val="00E328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2E1163"/>
    <w:rPr>
      <w:i/>
      <w:iCs/>
    </w:rPr>
  </w:style>
  <w:style w:type="character" w:styleId="Hyperlink">
    <w:name w:val="Hyperlink"/>
    <w:basedOn w:val="DefaultParagraphFont"/>
    <w:uiPriority w:val="99"/>
    <w:unhideWhenUsed/>
    <w:rsid w:val="00401D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1D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1D6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36</Words>
  <Characters>202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Boston University</Company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Biography, Dictionary of</dc:creator>
  <cp:keywords/>
  <dc:description/>
  <cp:lastModifiedBy>Christian Biography, Dictionary of</cp:lastModifiedBy>
  <cp:revision>3</cp:revision>
  <dcterms:created xsi:type="dcterms:W3CDTF">2022-04-14T17:59:00Z</dcterms:created>
  <dcterms:modified xsi:type="dcterms:W3CDTF">2022-04-14T18:03:00Z</dcterms:modified>
</cp:coreProperties>
</file>